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C8" w:rsidRPr="00736F54" w:rsidRDefault="00D55429" w:rsidP="00F74F32">
      <w:pPr>
        <w:autoSpaceDN w:val="0"/>
        <w:spacing w:line="360" w:lineRule="auto"/>
        <w:ind w:firstLineChars="300" w:firstLine="720"/>
        <w:rPr>
          <w:rFonts w:ascii="ＭＳ 明朝" w:eastAsia="ＭＳ 明朝" w:hAnsi="ＭＳ 明朝"/>
          <w:sz w:val="24"/>
          <w:szCs w:val="24"/>
        </w:rPr>
      </w:pPr>
      <w:bookmarkStart w:id="0" w:name="_GoBack"/>
      <w:bookmarkEnd w:id="0"/>
      <w:r w:rsidRPr="00736F54">
        <w:rPr>
          <w:rFonts w:ascii="ＭＳ 明朝" w:eastAsia="ＭＳ 明朝" w:hAnsi="ＭＳ 明朝"/>
          <w:sz w:val="24"/>
          <w:szCs w:val="24"/>
        </w:rPr>
        <w:t>森林</w:t>
      </w:r>
      <w:r w:rsidRPr="00736F54">
        <w:rPr>
          <w:rFonts w:ascii="ＭＳ 明朝" w:eastAsia="ＭＳ 明朝" w:hAnsi="ＭＳ 明朝" w:hint="eastAsia"/>
          <w:sz w:val="24"/>
          <w:szCs w:val="24"/>
        </w:rPr>
        <w:t>づくり支援事業補助金交付要綱</w:t>
      </w:r>
    </w:p>
    <w:p w:rsidR="00D55429" w:rsidRPr="00736F54" w:rsidRDefault="00D55429" w:rsidP="00F74F32">
      <w:pPr>
        <w:autoSpaceDN w:val="0"/>
        <w:spacing w:line="360" w:lineRule="auto"/>
        <w:rPr>
          <w:rFonts w:ascii="ＭＳ 明朝" w:eastAsia="ＭＳ 明朝" w:hAnsi="ＭＳ 明朝"/>
          <w:sz w:val="24"/>
          <w:szCs w:val="24"/>
        </w:rPr>
      </w:pPr>
      <w:r w:rsidRPr="00736F54">
        <w:rPr>
          <w:rFonts w:ascii="ＭＳ 明朝" w:eastAsia="ＭＳ 明朝" w:hAnsi="ＭＳ 明朝" w:hint="eastAsia"/>
          <w:sz w:val="24"/>
          <w:szCs w:val="24"/>
        </w:rPr>
        <w:t xml:space="preserve">　（趣旨）</w:t>
      </w:r>
    </w:p>
    <w:p w:rsidR="002C22CF" w:rsidRPr="00B1319A" w:rsidRDefault="00C97FA3"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第１</w:t>
      </w:r>
      <w:r w:rsidR="00D55429" w:rsidRPr="00736F54">
        <w:rPr>
          <w:rFonts w:ascii="ＭＳ 明朝" w:eastAsia="ＭＳ 明朝" w:hAnsi="ＭＳ 明朝" w:hint="eastAsia"/>
          <w:sz w:val="24"/>
          <w:szCs w:val="24"/>
        </w:rPr>
        <w:t xml:space="preserve">　この要綱は、伐期を迎えた森林の伐採後の適正な更新と保全を図ることで、木材などの生産のほか、国土の保全、</w:t>
      </w:r>
      <w:r w:rsidR="0042482A" w:rsidRPr="00736F54">
        <w:rPr>
          <w:rFonts w:ascii="ＭＳ 明朝" w:eastAsia="ＭＳ 明朝" w:hAnsi="ＭＳ 明朝" w:hint="eastAsia"/>
          <w:sz w:val="24"/>
          <w:szCs w:val="24"/>
        </w:rPr>
        <w:t>水源のかん養等の森林の多面的機能を総合的に発揮させるため</w:t>
      </w:r>
      <w:r w:rsidR="003F0BD9" w:rsidRPr="00736F54">
        <w:rPr>
          <w:rFonts w:ascii="ＭＳ 明朝" w:eastAsia="ＭＳ 明朝" w:hAnsi="ＭＳ 明朝" w:hint="eastAsia"/>
          <w:sz w:val="24"/>
          <w:szCs w:val="24"/>
        </w:rPr>
        <w:t>、村内で森林づくり</w:t>
      </w:r>
      <w:r w:rsidR="008E6D24" w:rsidRPr="00736F54">
        <w:rPr>
          <w:rFonts w:ascii="ＭＳ 明朝" w:eastAsia="ＭＳ 明朝" w:hAnsi="ＭＳ 明朝" w:hint="eastAsia"/>
          <w:sz w:val="24"/>
          <w:szCs w:val="24"/>
        </w:rPr>
        <w:t>事業を</w:t>
      </w:r>
      <w:r w:rsidR="00D55429" w:rsidRPr="00736F54">
        <w:rPr>
          <w:rFonts w:ascii="ＭＳ 明朝" w:eastAsia="ＭＳ 明朝" w:hAnsi="ＭＳ 明朝" w:hint="eastAsia"/>
          <w:sz w:val="24"/>
          <w:szCs w:val="24"/>
        </w:rPr>
        <w:t>実施する場合に要する経費について、予算の範囲内で、野田村補助金交付規則（昭和43</w:t>
      </w:r>
      <w:r w:rsidRPr="00736F54">
        <w:rPr>
          <w:rFonts w:ascii="ＭＳ 明朝" w:eastAsia="ＭＳ 明朝" w:hAnsi="ＭＳ 明朝" w:hint="eastAsia"/>
          <w:sz w:val="24"/>
          <w:szCs w:val="24"/>
        </w:rPr>
        <w:t>年野田村</w:t>
      </w:r>
      <w:r w:rsidR="00D55429" w:rsidRPr="00736F54">
        <w:rPr>
          <w:rFonts w:ascii="ＭＳ 明朝" w:eastAsia="ＭＳ 明朝" w:hAnsi="ＭＳ 明朝" w:hint="eastAsia"/>
          <w:sz w:val="24"/>
          <w:szCs w:val="24"/>
        </w:rPr>
        <w:t>規則第５号。以下「規則」という。）及びこの要綱の定めるところにより補助金を交付する。</w:t>
      </w:r>
    </w:p>
    <w:p w:rsidR="00D55429"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　（補助金の交付対象事業</w:t>
      </w:r>
      <w:r w:rsidR="00D55429" w:rsidRPr="00736F54">
        <w:rPr>
          <w:rFonts w:ascii="ＭＳ 明朝" w:eastAsia="ＭＳ 明朝" w:hAnsi="ＭＳ 明朝" w:hint="eastAsia"/>
          <w:sz w:val="24"/>
          <w:szCs w:val="24"/>
        </w:rPr>
        <w:t>）</w:t>
      </w:r>
    </w:p>
    <w:p w:rsidR="002C22CF" w:rsidRPr="00736F54" w:rsidRDefault="00C97FA3"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第２　</w:t>
      </w:r>
      <w:r w:rsidR="003F0BD9" w:rsidRPr="00736F54">
        <w:rPr>
          <w:rFonts w:ascii="ＭＳ 明朝" w:eastAsia="ＭＳ 明朝" w:hAnsi="ＭＳ 明朝" w:hint="eastAsia"/>
          <w:sz w:val="24"/>
          <w:szCs w:val="24"/>
        </w:rPr>
        <w:t>補助金の交付</w:t>
      </w:r>
      <w:r w:rsidR="00A87C81" w:rsidRPr="00736F54">
        <w:rPr>
          <w:rFonts w:ascii="ＭＳ 明朝" w:eastAsia="ＭＳ 明朝" w:hAnsi="ＭＳ 明朝" w:hint="eastAsia"/>
          <w:sz w:val="24"/>
          <w:szCs w:val="24"/>
        </w:rPr>
        <w:t>の</w:t>
      </w:r>
      <w:r w:rsidR="003F0BD9" w:rsidRPr="00736F54">
        <w:rPr>
          <w:rFonts w:ascii="ＭＳ 明朝" w:eastAsia="ＭＳ 明朝" w:hAnsi="ＭＳ 明朝" w:hint="eastAsia"/>
          <w:sz w:val="24"/>
          <w:szCs w:val="24"/>
        </w:rPr>
        <w:t>対象</w:t>
      </w:r>
      <w:r w:rsidR="002C22CF" w:rsidRPr="00736F54">
        <w:rPr>
          <w:rFonts w:ascii="ＭＳ 明朝" w:eastAsia="ＭＳ 明朝" w:hAnsi="ＭＳ 明朝" w:hint="eastAsia"/>
          <w:sz w:val="24"/>
          <w:szCs w:val="24"/>
        </w:rPr>
        <w:t>となる事業</w:t>
      </w:r>
      <w:r w:rsidR="003F0BD9" w:rsidRPr="00736F54">
        <w:rPr>
          <w:rFonts w:ascii="ＭＳ 明朝" w:eastAsia="ＭＳ 明朝" w:hAnsi="ＭＳ 明朝" w:hint="eastAsia"/>
          <w:sz w:val="24"/>
          <w:szCs w:val="24"/>
        </w:rPr>
        <w:t>は、</w:t>
      </w:r>
      <w:r w:rsidR="008A1831" w:rsidRPr="00736F54">
        <w:rPr>
          <w:rFonts w:ascii="ＭＳ 明朝" w:eastAsia="ＭＳ 明朝" w:hAnsi="ＭＳ 明朝" w:hint="eastAsia"/>
          <w:sz w:val="24"/>
          <w:szCs w:val="24"/>
        </w:rPr>
        <w:t>森林整備補助金交付規則（昭和48年岩手県規則第73</w:t>
      </w:r>
      <w:r w:rsidR="006E2ACC" w:rsidRPr="00736F54">
        <w:rPr>
          <w:rFonts w:ascii="ＭＳ 明朝" w:eastAsia="ＭＳ 明朝" w:hAnsi="ＭＳ 明朝" w:hint="eastAsia"/>
          <w:sz w:val="24"/>
          <w:szCs w:val="24"/>
        </w:rPr>
        <w:t>号。以下「県規則」という。）第２</w:t>
      </w:r>
      <w:r w:rsidR="00486D9B" w:rsidRPr="00736F54">
        <w:rPr>
          <w:rFonts w:ascii="ＭＳ 明朝" w:eastAsia="ＭＳ 明朝" w:hAnsi="ＭＳ 明朝" w:hint="eastAsia"/>
          <w:sz w:val="24"/>
          <w:szCs w:val="24"/>
        </w:rPr>
        <w:t>条</w:t>
      </w:r>
      <w:r w:rsidR="001B6DB4" w:rsidRPr="00736F54">
        <w:rPr>
          <w:rFonts w:ascii="ＭＳ 明朝" w:eastAsia="ＭＳ 明朝" w:hAnsi="ＭＳ 明朝" w:hint="eastAsia"/>
          <w:sz w:val="24"/>
          <w:szCs w:val="24"/>
        </w:rPr>
        <w:t>第２項に規定する</w:t>
      </w:r>
      <w:r w:rsidR="002C22CF" w:rsidRPr="00736F54">
        <w:rPr>
          <w:rFonts w:ascii="ＭＳ 明朝" w:eastAsia="ＭＳ 明朝" w:hAnsi="ＭＳ 明朝" w:hint="eastAsia"/>
          <w:sz w:val="24"/>
          <w:szCs w:val="24"/>
        </w:rPr>
        <w:t>事業とする。</w:t>
      </w:r>
    </w:p>
    <w:p w:rsidR="002C22CF" w:rsidRPr="00736F54" w:rsidRDefault="008A1831"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２　</w:t>
      </w:r>
      <w:r w:rsidR="00A87C81" w:rsidRPr="00736F54">
        <w:rPr>
          <w:rFonts w:ascii="ＭＳ 明朝" w:eastAsia="ＭＳ 明朝" w:hAnsi="ＭＳ 明朝" w:hint="eastAsia"/>
          <w:sz w:val="24"/>
          <w:szCs w:val="24"/>
        </w:rPr>
        <w:t>前項</w:t>
      </w:r>
      <w:r w:rsidR="00D55429" w:rsidRPr="00736F54">
        <w:rPr>
          <w:rFonts w:ascii="ＭＳ 明朝" w:eastAsia="ＭＳ 明朝" w:hAnsi="ＭＳ 明朝" w:hint="eastAsia"/>
          <w:sz w:val="24"/>
          <w:szCs w:val="24"/>
        </w:rPr>
        <w:t>に規定する事業の種類、経費及びこれらに対する補助額は、別表第１のとおりとする。</w:t>
      </w:r>
    </w:p>
    <w:p w:rsidR="002C22CF"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　（事業実施主体）</w:t>
      </w:r>
    </w:p>
    <w:p w:rsidR="002C22CF"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第３　補助金の交付の対象となる</w:t>
      </w:r>
      <w:r w:rsidR="00A87C81" w:rsidRPr="00736F54">
        <w:rPr>
          <w:rFonts w:ascii="ＭＳ 明朝" w:eastAsia="ＭＳ 明朝" w:hAnsi="ＭＳ 明朝" w:hint="eastAsia"/>
          <w:sz w:val="24"/>
          <w:szCs w:val="24"/>
        </w:rPr>
        <w:t>事業</w:t>
      </w:r>
      <w:r w:rsidRPr="00736F54">
        <w:rPr>
          <w:rFonts w:ascii="ＭＳ 明朝" w:eastAsia="ＭＳ 明朝" w:hAnsi="ＭＳ 明朝" w:hint="eastAsia"/>
          <w:sz w:val="24"/>
          <w:szCs w:val="24"/>
        </w:rPr>
        <w:t>実施主体（以下「事業実施主体」という。）は、県規則第２</w:t>
      </w:r>
      <w:r w:rsidR="00486D9B" w:rsidRPr="00736F54">
        <w:rPr>
          <w:rFonts w:ascii="ＭＳ 明朝" w:eastAsia="ＭＳ 明朝" w:hAnsi="ＭＳ 明朝" w:hint="eastAsia"/>
          <w:sz w:val="24"/>
          <w:szCs w:val="24"/>
        </w:rPr>
        <w:t>条</w:t>
      </w:r>
      <w:r w:rsidRPr="00736F54">
        <w:rPr>
          <w:rFonts w:ascii="ＭＳ 明朝" w:eastAsia="ＭＳ 明朝" w:hAnsi="ＭＳ 明朝" w:hint="eastAsia"/>
          <w:sz w:val="24"/>
          <w:szCs w:val="24"/>
        </w:rPr>
        <w:t>第13項第１号に規定するものとする。</w:t>
      </w:r>
    </w:p>
    <w:p w:rsidR="00D55429" w:rsidRPr="00736F54" w:rsidRDefault="00D55429"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　（提出書類及び提出期日）</w:t>
      </w:r>
    </w:p>
    <w:p w:rsidR="002C22CF"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第４</w:t>
      </w:r>
      <w:r w:rsidR="003E4820" w:rsidRPr="00736F54">
        <w:rPr>
          <w:rFonts w:ascii="ＭＳ 明朝" w:eastAsia="ＭＳ 明朝" w:hAnsi="ＭＳ 明朝" w:hint="eastAsia"/>
          <w:sz w:val="24"/>
          <w:szCs w:val="24"/>
        </w:rPr>
        <w:t xml:space="preserve">　規則に定める提出書類及び添付書類、様式</w:t>
      </w:r>
      <w:r w:rsidR="00062447" w:rsidRPr="00736F54">
        <w:rPr>
          <w:rFonts w:ascii="ＭＳ 明朝" w:eastAsia="ＭＳ 明朝" w:hAnsi="ＭＳ 明朝" w:hint="eastAsia"/>
          <w:sz w:val="24"/>
          <w:szCs w:val="24"/>
        </w:rPr>
        <w:t>、</w:t>
      </w:r>
      <w:r w:rsidR="003E4820" w:rsidRPr="00736F54">
        <w:rPr>
          <w:rFonts w:ascii="ＭＳ 明朝" w:eastAsia="ＭＳ 明朝" w:hAnsi="ＭＳ 明朝" w:hint="eastAsia"/>
          <w:sz w:val="24"/>
          <w:szCs w:val="24"/>
        </w:rPr>
        <w:t>提出部数並びに提出期日</w:t>
      </w:r>
      <w:r w:rsidR="00D55429" w:rsidRPr="00736F54">
        <w:rPr>
          <w:rFonts w:ascii="ＭＳ 明朝" w:eastAsia="ＭＳ 明朝" w:hAnsi="ＭＳ 明朝" w:hint="eastAsia"/>
          <w:sz w:val="24"/>
          <w:szCs w:val="24"/>
        </w:rPr>
        <w:t>は、別表第２のとおりとする。</w:t>
      </w:r>
    </w:p>
    <w:p w:rsidR="00D55429" w:rsidRPr="00736F54" w:rsidRDefault="00D55429"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　（申請の取下期日）</w:t>
      </w:r>
    </w:p>
    <w:p w:rsidR="002C22CF"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第５</w:t>
      </w:r>
      <w:r w:rsidR="00D55429" w:rsidRPr="00736F54">
        <w:rPr>
          <w:rFonts w:ascii="ＭＳ 明朝" w:eastAsia="ＭＳ 明朝" w:hAnsi="ＭＳ 明朝" w:hint="eastAsia"/>
          <w:sz w:val="24"/>
          <w:szCs w:val="24"/>
        </w:rPr>
        <w:t xml:space="preserve">　規則第８</w:t>
      </w:r>
      <w:r w:rsidR="00486D9B" w:rsidRPr="00736F54">
        <w:rPr>
          <w:rFonts w:ascii="ＭＳ 明朝" w:eastAsia="ＭＳ 明朝" w:hAnsi="ＭＳ 明朝" w:hint="eastAsia"/>
          <w:sz w:val="24"/>
          <w:szCs w:val="24"/>
        </w:rPr>
        <w:t>条</w:t>
      </w:r>
      <w:r w:rsidR="009800DA" w:rsidRPr="00736F54">
        <w:rPr>
          <w:rFonts w:ascii="ＭＳ 明朝" w:eastAsia="ＭＳ 明朝" w:hAnsi="ＭＳ 明朝" w:hint="eastAsia"/>
          <w:sz w:val="24"/>
          <w:szCs w:val="24"/>
        </w:rPr>
        <w:t>第１項に規定する取下期日は、補助金の交付の決定の通知を受理した日から起算して1</w:t>
      </w:r>
      <w:r w:rsidR="009800DA" w:rsidRPr="00736F54">
        <w:rPr>
          <w:rFonts w:ascii="ＭＳ 明朝" w:eastAsia="ＭＳ 明朝" w:hAnsi="ＭＳ 明朝"/>
          <w:sz w:val="24"/>
          <w:szCs w:val="24"/>
        </w:rPr>
        <w:t>5</w:t>
      </w:r>
      <w:r w:rsidR="009800DA" w:rsidRPr="00736F54">
        <w:rPr>
          <w:rFonts w:ascii="ＭＳ 明朝" w:eastAsia="ＭＳ 明朝" w:hAnsi="ＭＳ 明朝" w:hint="eastAsia"/>
          <w:sz w:val="24"/>
          <w:szCs w:val="24"/>
        </w:rPr>
        <w:t>日以内とする。</w:t>
      </w:r>
    </w:p>
    <w:p w:rsidR="00F74F32" w:rsidRDefault="00F74F32" w:rsidP="00F74F32">
      <w:pPr>
        <w:autoSpaceDN w:val="0"/>
        <w:spacing w:line="360" w:lineRule="auto"/>
        <w:ind w:left="240" w:hangingChars="100" w:hanging="240"/>
        <w:rPr>
          <w:rFonts w:ascii="ＭＳ 明朝" w:eastAsia="ＭＳ 明朝" w:hAnsi="ＭＳ 明朝"/>
          <w:sz w:val="24"/>
          <w:szCs w:val="24"/>
        </w:rPr>
      </w:pPr>
    </w:p>
    <w:p w:rsidR="009800DA" w:rsidRPr="00736F54" w:rsidRDefault="00DD1250"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 xml:space="preserve">　（変更の</w:t>
      </w:r>
      <w:r w:rsidR="009800DA" w:rsidRPr="00736F54">
        <w:rPr>
          <w:rFonts w:ascii="ＭＳ 明朝" w:eastAsia="ＭＳ 明朝" w:hAnsi="ＭＳ 明朝" w:hint="eastAsia"/>
          <w:sz w:val="24"/>
          <w:szCs w:val="24"/>
        </w:rPr>
        <w:t>申請）</w:t>
      </w:r>
    </w:p>
    <w:p w:rsidR="00DD1250"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第６</w:t>
      </w:r>
      <w:r w:rsidR="00563EFD" w:rsidRPr="00736F54">
        <w:rPr>
          <w:rFonts w:ascii="ＭＳ 明朝" w:eastAsia="ＭＳ 明朝" w:hAnsi="ＭＳ 明朝" w:hint="eastAsia"/>
          <w:sz w:val="24"/>
          <w:szCs w:val="24"/>
        </w:rPr>
        <w:t xml:space="preserve">　規則第６</w:t>
      </w:r>
      <w:r w:rsidR="00486D9B" w:rsidRPr="00736F54">
        <w:rPr>
          <w:rFonts w:ascii="ＭＳ 明朝" w:eastAsia="ＭＳ 明朝" w:hAnsi="ＭＳ 明朝" w:hint="eastAsia"/>
          <w:sz w:val="24"/>
          <w:szCs w:val="24"/>
        </w:rPr>
        <w:t>条</w:t>
      </w:r>
      <w:r w:rsidR="00DD1250" w:rsidRPr="00736F54">
        <w:rPr>
          <w:rFonts w:ascii="ＭＳ 明朝" w:eastAsia="ＭＳ 明朝" w:hAnsi="ＭＳ 明朝" w:hint="eastAsia"/>
          <w:sz w:val="24"/>
          <w:szCs w:val="24"/>
        </w:rPr>
        <w:t>第１項第１号及び第２号に規定する変更は</w:t>
      </w:r>
      <w:r w:rsidR="00921EAB" w:rsidRPr="00736F54">
        <w:rPr>
          <w:rFonts w:ascii="ＭＳ 明朝" w:eastAsia="ＭＳ 明朝" w:hAnsi="ＭＳ 明朝" w:hint="eastAsia"/>
          <w:sz w:val="24"/>
          <w:szCs w:val="24"/>
        </w:rPr>
        <w:t>、次に掲げる変更とする。</w:t>
      </w:r>
    </w:p>
    <w:p w:rsidR="00921EAB" w:rsidRPr="00736F54" w:rsidRDefault="00C97FA3" w:rsidP="00F74F32">
      <w:pPr>
        <w:autoSpaceDN w:val="0"/>
        <w:spacing w:line="360" w:lineRule="auto"/>
        <w:ind w:leftChars="100" w:left="210"/>
        <w:rPr>
          <w:rFonts w:ascii="ＭＳ 明朝" w:eastAsia="ＭＳ 明朝" w:hAnsi="ＭＳ 明朝"/>
          <w:sz w:val="24"/>
          <w:szCs w:val="24"/>
        </w:rPr>
      </w:pPr>
      <w:r w:rsidRPr="00736F54">
        <w:rPr>
          <w:rFonts w:ascii="ＭＳ 明朝" w:eastAsia="ＭＳ 明朝" w:hAnsi="ＭＳ 明朝" w:hint="eastAsia"/>
          <w:sz w:val="24"/>
          <w:szCs w:val="24"/>
        </w:rPr>
        <w:t>⑴　事業費又は事業量の20</w:t>
      </w:r>
      <w:r w:rsidR="00921EAB" w:rsidRPr="00736F54">
        <w:rPr>
          <w:rFonts w:ascii="ＭＳ 明朝" w:eastAsia="ＭＳ 明朝" w:hAnsi="ＭＳ 明朝" w:hint="eastAsia"/>
          <w:sz w:val="24"/>
          <w:szCs w:val="24"/>
        </w:rPr>
        <w:t>パーセントを超える増減</w:t>
      </w:r>
    </w:p>
    <w:p w:rsidR="002C22CF" w:rsidRPr="00736F54" w:rsidRDefault="00C97FA3" w:rsidP="00F74F32">
      <w:pPr>
        <w:autoSpaceDN w:val="0"/>
        <w:spacing w:line="360" w:lineRule="auto"/>
        <w:ind w:leftChars="100" w:left="210"/>
        <w:rPr>
          <w:rFonts w:ascii="ＭＳ 明朝" w:eastAsia="ＭＳ 明朝" w:hAnsi="ＭＳ 明朝"/>
          <w:sz w:val="24"/>
          <w:szCs w:val="24"/>
        </w:rPr>
      </w:pPr>
      <w:r w:rsidRPr="00736F54">
        <w:rPr>
          <w:rFonts w:ascii="ＭＳ 明朝" w:eastAsia="ＭＳ 明朝" w:hAnsi="ＭＳ 明朝" w:hint="eastAsia"/>
          <w:sz w:val="24"/>
          <w:szCs w:val="24"/>
        </w:rPr>
        <w:t>⑵</w:t>
      </w:r>
      <w:r w:rsidR="00921EAB" w:rsidRPr="00736F54">
        <w:rPr>
          <w:rFonts w:ascii="ＭＳ 明朝" w:eastAsia="ＭＳ 明朝" w:hAnsi="ＭＳ 明朝" w:hint="eastAsia"/>
          <w:sz w:val="24"/>
          <w:szCs w:val="24"/>
        </w:rPr>
        <w:t xml:space="preserve">　</w:t>
      </w:r>
      <w:r w:rsidR="000D618F" w:rsidRPr="00736F54">
        <w:rPr>
          <w:rFonts w:ascii="ＭＳ 明朝" w:eastAsia="ＭＳ 明朝" w:hAnsi="ＭＳ 明朝" w:hint="eastAsia"/>
          <w:sz w:val="24"/>
          <w:szCs w:val="24"/>
        </w:rPr>
        <w:t>事業区分の変更</w:t>
      </w:r>
    </w:p>
    <w:p w:rsidR="000D618F" w:rsidRPr="00736F54" w:rsidRDefault="000D618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lastRenderedPageBreak/>
        <w:t xml:space="preserve">　</w:t>
      </w:r>
      <w:r w:rsidR="001552D8" w:rsidRPr="00736F54">
        <w:rPr>
          <w:rFonts w:ascii="ＭＳ 明朝" w:eastAsia="ＭＳ 明朝" w:hAnsi="ＭＳ 明朝" w:hint="eastAsia"/>
          <w:sz w:val="24"/>
          <w:szCs w:val="24"/>
        </w:rPr>
        <w:t>（書類の整備）</w:t>
      </w:r>
    </w:p>
    <w:p w:rsidR="00736F54"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第７</w:t>
      </w:r>
      <w:r w:rsidR="001552D8" w:rsidRPr="00736F54">
        <w:rPr>
          <w:rFonts w:ascii="ＭＳ 明朝" w:eastAsia="ＭＳ 明朝" w:hAnsi="ＭＳ 明朝" w:hint="eastAsia"/>
          <w:sz w:val="24"/>
          <w:szCs w:val="24"/>
        </w:rPr>
        <w:t xml:space="preserve">　事業実施主体は、事業に係わる収支を明らかにした書類を整備し、事業完了年度の翌年から</w:t>
      </w:r>
      <w:r w:rsidR="00EA46E9" w:rsidRPr="00736F54">
        <w:rPr>
          <w:rFonts w:ascii="ＭＳ 明朝" w:eastAsia="ＭＳ 明朝" w:hAnsi="ＭＳ 明朝" w:hint="eastAsia"/>
          <w:sz w:val="24"/>
          <w:szCs w:val="24"/>
        </w:rPr>
        <w:t>起算して</w:t>
      </w:r>
      <w:r w:rsidR="001552D8" w:rsidRPr="00736F54">
        <w:rPr>
          <w:rFonts w:ascii="ＭＳ 明朝" w:eastAsia="ＭＳ 明朝" w:hAnsi="ＭＳ 明朝" w:hint="eastAsia"/>
          <w:sz w:val="24"/>
          <w:szCs w:val="24"/>
        </w:rPr>
        <w:t>５年間保存しなければならない。</w:t>
      </w:r>
    </w:p>
    <w:p w:rsidR="001552D8" w:rsidRPr="00736F54" w:rsidRDefault="00341F12" w:rsidP="00F74F32">
      <w:pPr>
        <w:autoSpaceDN w:val="0"/>
        <w:spacing w:line="360"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（補則</w:t>
      </w:r>
      <w:r w:rsidR="001552D8" w:rsidRPr="00736F54">
        <w:rPr>
          <w:rFonts w:ascii="ＭＳ 明朝" w:eastAsia="ＭＳ 明朝" w:hAnsi="ＭＳ 明朝" w:hint="eastAsia"/>
          <w:sz w:val="24"/>
          <w:szCs w:val="24"/>
        </w:rPr>
        <w:t>）</w:t>
      </w:r>
    </w:p>
    <w:p w:rsidR="002C22CF" w:rsidRPr="00736F54" w:rsidRDefault="002C22CF" w:rsidP="00F74F32">
      <w:pPr>
        <w:autoSpaceDN w:val="0"/>
        <w:spacing w:line="360" w:lineRule="auto"/>
        <w:ind w:left="240" w:hangingChars="100" w:hanging="240"/>
        <w:rPr>
          <w:rFonts w:ascii="ＭＳ 明朝" w:eastAsia="ＭＳ 明朝" w:hAnsi="ＭＳ 明朝"/>
          <w:sz w:val="24"/>
          <w:szCs w:val="24"/>
        </w:rPr>
      </w:pPr>
      <w:r w:rsidRPr="00736F54">
        <w:rPr>
          <w:rFonts w:ascii="ＭＳ 明朝" w:eastAsia="ＭＳ 明朝" w:hAnsi="ＭＳ 明朝" w:hint="eastAsia"/>
          <w:sz w:val="24"/>
          <w:szCs w:val="24"/>
        </w:rPr>
        <w:t>第８</w:t>
      </w:r>
      <w:r w:rsidR="001552D8" w:rsidRPr="00736F54">
        <w:rPr>
          <w:rFonts w:ascii="ＭＳ 明朝" w:eastAsia="ＭＳ 明朝" w:hAnsi="ＭＳ 明朝" w:hint="eastAsia"/>
          <w:sz w:val="24"/>
          <w:szCs w:val="24"/>
        </w:rPr>
        <w:t xml:space="preserve">　この要綱に定める</w:t>
      </w:r>
      <w:r w:rsidR="001D571A" w:rsidRPr="00736F54">
        <w:rPr>
          <w:rFonts w:ascii="ＭＳ 明朝" w:eastAsia="ＭＳ 明朝" w:hAnsi="ＭＳ 明朝" w:hint="eastAsia"/>
          <w:sz w:val="24"/>
          <w:szCs w:val="24"/>
        </w:rPr>
        <w:t>もののほか、必要な事項は、別に定める。</w:t>
      </w:r>
    </w:p>
    <w:p w:rsidR="00B714C8" w:rsidRPr="00EC2782" w:rsidRDefault="00B714C8" w:rsidP="00E25116">
      <w:pPr>
        <w:autoSpaceDN w:val="0"/>
        <w:spacing w:line="360" w:lineRule="auto"/>
        <w:ind w:left="240" w:hangingChars="100" w:hanging="240"/>
        <w:rPr>
          <w:rFonts w:ascii="ＭＳ 明朝" w:eastAsia="ＭＳ 明朝" w:hAnsi="ＭＳ 明朝"/>
          <w:sz w:val="24"/>
          <w:szCs w:val="24"/>
        </w:rPr>
      </w:pPr>
    </w:p>
    <w:p w:rsidR="00B714C8" w:rsidRDefault="00B714C8" w:rsidP="00E25116">
      <w:pPr>
        <w:autoSpaceDN w:val="0"/>
        <w:spacing w:line="360" w:lineRule="auto"/>
        <w:ind w:left="240" w:hangingChars="100" w:hanging="240"/>
        <w:rPr>
          <w:rFonts w:ascii="ＭＳ 明朝" w:eastAsia="ＭＳ 明朝" w:hAnsi="ＭＳ 明朝"/>
          <w:sz w:val="24"/>
          <w:szCs w:val="24"/>
        </w:rPr>
      </w:pPr>
    </w:p>
    <w:p w:rsidR="00B714C8" w:rsidRPr="00736F54" w:rsidRDefault="00B714C8" w:rsidP="00E25116">
      <w:pPr>
        <w:autoSpaceDN w:val="0"/>
        <w:spacing w:line="360" w:lineRule="auto"/>
        <w:ind w:left="240" w:hangingChars="100" w:hanging="240"/>
        <w:rPr>
          <w:rFonts w:ascii="ＭＳ 明朝" w:eastAsia="ＭＳ 明朝" w:hAnsi="ＭＳ 明朝"/>
          <w:sz w:val="24"/>
          <w:szCs w:val="24"/>
        </w:rPr>
      </w:pPr>
    </w:p>
    <w:p w:rsidR="003B6F96" w:rsidRPr="00736F54" w:rsidRDefault="00F74F32" w:rsidP="003B6F96">
      <w:pPr>
        <w:rPr>
          <w:rFonts w:ascii="ＭＳ 明朝" w:eastAsia="ＭＳ 明朝" w:hAnsi="ＭＳ 明朝"/>
          <w:sz w:val="24"/>
          <w:szCs w:val="24"/>
        </w:rPr>
      </w:pPr>
      <w:r>
        <w:rPr>
          <w:rFonts w:ascii="ＭＳ 明朝" w:eastAsia="ＭＳ 明朝" w:hAnsi="ＭＳ 明朝" w:hint="eastAsia"/>
          <w:sz w:val="24"/>
          <w:szCs w:val="24"/>
        </w:rPr>
        <w:t>別表第１（第２</w:t>
      </w:r>
      <w:r w:rsidR="003B6F96" w:rsidRPr="00736F54">
        <w:rPr>
          <w:rFonts w:ascii="ＭＳ 明朝" w:eastAsia="ＭＳ 明朝" w:hAnsi="ＭＳ 明朝" w:hint="eastAsia"/>
          <w:sz w:val="24"/>
          <w:szCs w:val="24"/>
        </w:rPr>
        <w:t>関係）</w:t>
      </w:r>
    </w:p>
    <w:tbl>
      <w:tblPr>
        <w:tblW w:w="10198" w:type="dxa"/>
        <w:tblCellMar>
          <w:left w:w="0" w:type="dxa"/>
          <w:right w:w="0" w:type="dxa"/>
        </w:tblCellMar>
        <w:tblLook w:val="04A0" w:firstRow="1" w:lastRow="0" w:firstColumn="1" w:lastColumn="0" w:noHBand="0" w:noVBand="1"/>
      </w:tblPr>
      <w:tblGrid>
        <w:gridCol w:w="2542"/>
        <w:gridCol w:w="4365"/>
        <w:gridCol w:w="3291"/>
      </w:tblGrid>
      <w:tr w:rsidR="00F252EA" w:rsidRPr="00736F54" w:rsidTr="00DD784B">
        <w:trPr>
          <w:trHeight w:val="298"/>
        </w:trPr>
        <w:tc>
          <w:tcPr>
            <w:tcW w:w="254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E340D" w:rsidRPr="00736F54" w:rsidRDefault="006E340D" w:rsidP="00321663">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種類</w:t>
            </w:r>
          </w:p>
        </w:tc>
        <w:tc>
          <w:tcPr>
            <w:tcW w:w="4365"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E340D" w:rsidRPr="00736F54" w:rsidRDefault="006E340D" w:rsidP="00321663">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交付対象経費</w:t>
            </w:r>
          </w:p>
        </w:tc>
        <w:tc>
          <w:tcPr>
            <w:tcW w:w="329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E340D" w:rsidRPr="00736F54" w:rsidRDefault="006E340D" w:rsidP="00321663">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補助額</w:t>
            </w:r>
          </w:p>
        </w:tc>
      </w:tr>
      <w:tr w:rsidR="00604CAE" w:rsidRPr="00736F54" w:rsidTr="00DD784B">
        <w:trPr>
          <w:trHeight w:val="1077"/>
        </w:trPr>
        <w:tc>
          <w:tcPr>
            <w:tcW w:w="254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04CAE" w:rsidRPr="00736F54" w:rsidRDefault="00604CAE" w:rsidP="00F252EA">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県規則第２条第２項第１号に規定する人工造林</w:t>
            </w:r>
          </w:p>
        </w:tc>
        <w:tc>
          <w:tcPr>
            <w:tcW w:w="4365" w:type="dxa"/>
            <w:vMerge w:val="restart"/>
            <w:tcBorders>
              <w:top w:val="single" w:sz="8" w:space="0" w:color="auto"/>
              <w:left w:val="single" w:sz="8" w:space="0" w:color="auto"/>
              <w:right w:val="single" w:sz="8" w:space="0" w:color="auto"/>
            </w:tcBorders>
            <w:shd w:val="clear" w:color="auto" w:fill="auto"/>
            <w:tcMar>
              <w:top w:w="45" w:type="dxa"/>
              <w:left w:w="45" w:type="dxa"/>
              <w:bottom w:w="45" w:type="dxa"/>
              <w:right w:w="45" w:type="dxa"/>
            </w:tcMar>
            <w:hideMark/>
          </w:tcPr>
          <w:p w:rsidR="00604CAE" w:rsidRPr="00736F54" w:rsidRDefault="00604CAE" w:rsidP="00A87C81">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 xml:space="preserve">　県が定める森林整備事業単価表における標準単価に実施面積を乗じた額</w:t>
            </w:r>
            <w:r w:rsidR="00A87C81" w:rsidRPr="00736F54">
              <w:rPr>
                <w:rFonts w:ascii="ＭＳ 明朝" w:eastAsia="ＭＳ 明朝" w:hAnsi="ＭＳ 明朝" w:cs="ＭＳ Ｐゴシック" w:hint="eastAsia"/>
                <w:color w:val="111111"/>
                <w:kern w:val="0"/>
                <w:sz w:val="24"/>
                <w:szCs w:val="24"/>
              </w:rPr>
              <w:t>のうち県が補助対象事業費と決定した額</w:t>
            </w:r>
          </w:p>
        </w:tc>
        <w:tc>
          <w:tcPr>
            <w:tcW w:w="3291" w:type="dxa"/>
            <w:vMerge w:val="restart"/>
            <w:tcBorders>
              <w:top w:val="single" w:sz="8" w:space="0" w:color="auto"/>
              <w:left w:val="single" w:sz="8" w:space="0" w:color="auto"/>
              <w:right w:val="single" w:sz="8" w:space="0" w:color="auto"/>
            </w:tcBorders>
            <w:shd w:val="clear" w:color="auto" w:fill="auto"/>
            <w:tcMar>
              <w:top w:w="45" w:type="dxa"/>
              <w:left w:w="45" w:type="dxa"/>
              <w:bottom w:w="45" w:type="dxa"/>
              <w:right w:w="45" w:type="dxa"/>
            </w:tcMar>
            <w:hideMark/>
          </w:tcPr>
          <w:p w:rsidR="00604CAE" w:rsidRPr="00736F54" w:rsidRDefault="00604CAE" w:rsidP="001565F8">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交付対象経費に100分の80を乗じ、国・県補助金を控除した額</w:t>
            </w:r>
            <w:r w:rsidR="00A87C81" w:rsidRPr="00736F54">
              <w:rPr>
                <w:rFonts w:ascii="ＭＳ 明朝" w:eastAsia="ＭＳ 明朝" w:hAnsi="ＭＳ 明朝" w:cs="ＭＳ Ｐゴシック" w:hint="eastAsia"/>
                <w:color w:val="111111"/>
                <w:kern w:val="0"/>
                <w:sz w:val="24"/>
                <w:szCs w:val="24"/>
              </w:rPr>
              <w:t>以内の額</w:t>
            </w:r>
          </w:p>
        </w:tc>
      </w:tr>
      <w:tr w:rsidR="00604CAE" w:rsidRPr="00736F54" w:rsidTr="00DD784B">
        <w:trPr>
          <w:trHeight w:val="1077"/>
        </w:trPr>
        <w:tc>
          <w:tcPr>
            <w:tcW w:w="254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04CAE" w:rsidRPr="00736F54" w:rsidRDefault="00604CAE" w:rsidP="00F252EA">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県規則第２条第２項第３号に規定する下刈り</w:t>
            </w:r>
          </w:p>
        </w:tc>
        <w:tc>
          <w:tcPr>
            <w:tcW w:w="4365" w:type="dxa"/>
            <w:vMerge/>
            <w:tcBorders>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04CAE" w:rsidRPr="00736F54" w:rsidRDefault="00604CAE" w:rsidP="00F252EA">
            <w:pPr>
              <w:widowControl/>
              <w:jc w:val="left"/>
              <w:rPr>
                <w:rFonts w:ascii="ＭＳ 明朝" w:eastAsia="ＭＳ 明朝" w:hAnsi="ＭＳ 明朝" w:cs="ＭＳ Ｐゴシック"/>
                <w:color w:val="111111"/>
                <w:kern w:val="0"/>
                <w:sz w:val="24"/>
                <w:szCs w:val="24"/>
              </w:rPr>
            </w:pPr>
          </w:p>
        </w:tc>
        <w:tc>
          <w:tcPr>
            <w:tcW w:w="3291" w:type="dxa"/>
            <w:vMerge/>
            <w:tcBorders>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604CAE" w:rsidRPr="00736F54" w:rsidRDefault="00604CAE" w:rsidP="001F705C">
            <w:pPr>
              <w:widowControl/>
              <w:jc w:val="left"/>
              <w:rPr>
                <w:rFonts w:ascii="ＭＳ 明朝" w:eastAsia="ＭＳ 明朝" w:hAnsi="ＭＳ 明朝" w:cs="ＭＳ Ｐゴシック"/>
                <w:color w:val="111111"/>
                <w:kern w:val="0"/>
                <w:sz w:val="24"/>
                <w:szCs w:val="24"/>
              </w:rPr>
            </w:pPr>
          </w:p>
        </w:tc>
      </w:tr>
    </w:tbl>
    <w:p w:rsidR="004E6AA3" w:rsidRPr="00736F54" w:rsidRDefault="004E6AA3" w:rsidP="003B6F96">
      <w:pPr>
        <w:rPr>
          <w:rFonts w:ascii="ＭＳ 明朝" w:eastAsia="ＭＳ 明朝" w:hAnsi="ＭＳ 明朝"/>
          <w:sz w:val="24"/>
          <w:szCs w:val="24"/>
        </w:rPr>
      </w:pPr>
    </w:p>
    <w:p w:rsidR="004E6AA3" w:rsidRPr="00736F54" w:rsidRDefault="004E6AA3" w:rsidP="003B6F96">
      <w:pPr>
        <w:rPr>
          <w:rFonts w:ascii="ＭＳ 明朝" w:eastAsia="ＭＳ 明朝" w:hAnsi="ＭＳ 明朝"/>
          <w:sz w:val="24"/>
          <w:szCs w:val="24"/>
        </w:rPr>
      </w:pPr>
    </w:p>
    <w:p w:rsidR="004E6AA3" w:rsidRPr="00736F54" w:rsidRDefault="004E6AA3">
      <w:pPr>
        <w:widowControl/>
        <w:jc w:val="left"/>
        <w:rPr>
          <w:rFonts w:ascii="ＭＳ 明朝" w:eastAsia="ＭＳ 明朝" w:hAnsi="ＭＳ 明朝"/>
          <w:sz w:val="24"/>
          <w:szCs w:val="24"/>
        </w:rPr>
      </w:pPr>
      <w:r w:rsidRPr="00736F54">
        <w:rPr>
          <w:rFonts w:ascii="ＭＳ 明朝" w:eastAsia="ＭＳ 明朝" w:hAnsi="ＭＳ 明朝"/>
          <w:sz w:val="24"/>
          <w:szCs w:val="24"/>
        </w:rPr>
        <w:br w:type="page"/>
      </w:r>
    </w:p>
    <w:p w:rsidR="003B6F96" w:rsidRPr="00736F54" w:rsidRDefault="00F74F32" w:rsidP="004E6AA3">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別表第２（第４</w:t>
      </w:r>
      <w:r w:rsidR="003B6F96" w:rsidRPr="00736F54">
        <w:rPr>
          <w:rFonts w:ascii="ＭＳ 明朝" w:eastAsia="ＭＳ 明朝" w:hAnsi="ＭＳ 明朝" w:hint="eastAsia"/>
          <w:sz w:val="24"/>
          <w:szCs w:val="24"/>
        </w:rPr>
        <w:t>関係）</w:t>
      </w:r>
    </w:p>
    <w:tbl>
      <w:tblPr>
        <w:tblW w:w="10055" w:type="dxa"/>
        <w:tblCellMar>
          <w:left w:w="0" w:type="dxa"/>
          <w:right w:w="0" w:type="dxa"/>
        </w:tblCellMar>
        <w:tblLook w:val="04A0" w:firstRow="1" w:lastRow="0" w:firstColumn="1" w:lastColumn="0" w:noHBand="0" w:noVBand="1"/>
      </w:tblPr>
      <w:tblGrid>
        <w:gridCol w:w="3534"/>
        <w:gridCol w:w="3686"/>
        <w:gridCol w:w="850"/>
        <w:gridCol w:w="992"/>
        <w:gridCol w:w="993"/>
      </w:tblGrid>
      <w:tr w:rsidR="00B156C9" w:rsidRPr="00736F54" w:rsidTr="00CE2892">
        <w:tc>
          <w:tcPr>
            <w:tcW w:w="3534"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B156C9" w:rsidRPr="00736F54" w:rsidRDefault="00B156C9" w:rsidP="00321663">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提出書類及び添付書類</w:t>
            </w:r>
          </w:p>
        </w:tc>
        <w:tc>
          <w:tcPr>
            <w:tcW w:w="4536" w:type="dxa"/>
            <w:gridSpan w:val="2"/>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B156C9" w:rsidRPr="00736F54" w:rsidRDefault="00B156C9" w:rsidP="00B156C9">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様式</w:t>
            </w:r>
          </w:p>
        </w:tc>
        <w:tc>
          <w:tcPr>
            <w:tcW w:w="99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B156C9" w:rsidRPr="00736F54" w:rsidRDefault="00B156C9" w:rsidP="00321663">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提出部数</w:t>
            </w:r>
          </w:p>
        </w:tc>
        <w:tc>
          <w:tcPr>
            <w:tcW w:w="993" w:type="dxa"/>
            <w:tcBorders>
              <w:top w:val="single" w:sz="8" w:space="0" w:color="auto"/>
              <w:left w:val="single" w:sz="8" w:space="0" w:color="auto"/>
              <w:bottom w:val="single" w:sz="8" w:space="0" w:color="auto"/>
              <w:right w:val="single" w:sz="8" w:space="0" w:color="auto"/>
            </w:tcBorders>
          </w:tcPr>
          <w:p w:rsidR="00B156C9" w:rsidRPr="00736F54" w:rsidRDefault="00B156C9" w:rsidP="00321663">
            <w:pPr>
              <w:widowControl/>
              <w:jc w:val="center"/>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提出期日</w:t>
            </w:r>
          </w:p>
        </w:tc>
      </w:tr>
      <w:tr w:rsidR="00321663" w:rsidRPr="00736F54" w:rsidTr="00C3093B">
        <w:tc>
          <w:tcPr>
            <w:tcW w:w="3534"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2C22CF"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規則第４</w:t>
            </w:r>
            <w:r w:rsidR="00486D9B" w:rsidRPr="00736F54">
              <w:rPr>
                <w:rFonts w:ascii="ＭＳ 明朝" w:eastAsia="ＭＳ 明朝" w:hAnsi="ＭＳ 明朝" w:cs="ＭＳ Ｐゴシック" w:hint="eastAsia"/>
                <w:color w:val="111111"/>
                <w:kern w:val="0"/>
                <w:sz w:val="24"/>
                <w:szCs w:val="24"/>
              </w:rPr>
              <w:t>条</w:t>
            </w:r>
            <w:r w:rsidR="00321663" w:rsidRPr="00736F54">
              <w:rPr>
                <w:rFonts w:ascii="ＭＳ 明朝" w:eastAsia="ＭＳ 明朝" w:hAnsi="ＭＳ 明朝" w:cs="ＭＳ Ｐゴシック" w:hint="eastAsia"/>
                <w:color w:val="111111"/>
                <w:kern w:val="0"/>
                <w:sz w:val="24"/>
                <w:szCs w:val="24"/>
              </w:rPr>
              <w:t>の規定による書類</w:t>
            </w:r>
          </w:p>
        </w:tc>
        <w:tc>
          <w:tcPr>
            <w:tcW w:w="368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EA46E9" w:rsidRPr="00736F54" w:rsidRDefault="00163F35" w:rsidP="00F85F8D">
            <w:pPr>
              <w:widowControl/>
              <w:tabs>
                <w:tab w:val="left" w:pos="1080"/>
              </w:tabs>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森林づくり支援</w:t>
            </w:r>
            <w:r w:rsidR="00321663" w:rsidRPr="00736F54">
              <w:rPr>
                <w:rFonts w:ascii="ＭＳ 明朝" w:eastAsia="ＭＳ 明朝" w:hAnsi="ＭＳ 明朝" w:cs="ＭＳ Ｐゴシック" w:hint="eastAsia"/>
                <w:color w:val="111111"/>
                <w:kern w:val="0"/>
                <w:sz w:val="24"/>
                <w:szCs w:val="24"/>
              </w:rPr>
              <w:t>事業補助金交付申請書</w:t>
            </w:r>
            <w:r w:rsidR="00321663" w:rsidRPr="00736F54">
              <w:rPr>
                <w:rFonts w:ascii="ＭＳ 明朝" w:eastAsia="ＭＳ 明朝" w:hAnsi="ＭＳ 明朝" w:cs="ＭＳ Ｐゴシック" w:hint="eastAsia"/>
                <w:color w:val="111111"/>
                <w:kern w:val="0"/>
                <w:sz w:val="24"/>
                <w:szCs w:val="24"/>
              </w:rPr>
              <w:br/>
              <w:t>１　事業計画書</w:t>
            </w:r>
            <w:r w:rsidR="00321663" w:rsidRPr="00736F54">
              <w:rPr>
                <w:rFonts w:ascii="ＭＳ 明朝" w:eastAsia="ＭＳ 明朝" w:hAnsi="ＭＳ 明朝" w:cs="ＭＳ Ｐゴシック" w:hint="eastAsia"/>
                <w:color w:val="111111"/>
                <w:kern w:val="0"/>
                <w:sz w:val="24"/>
                <w:szCs w:val="24"/>
              </w:rPr>
              <w:br/>
              <w:t>２　収支予算書</w:t>
            </w:r>
          </w:p>
          <w:p w:rsidR="00F74F32" w:rsidRDefault="00EA46E9" w:rsidP="00F85F8D">
            <w:pPr>
              <w:widowControl/>
              <w:tabs>
                <w:tab w:val="left" w:pos="1080"/>
              </w:tabs>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３　県整備事業交付決定の写し</w:t>
            </w:r>
            <w:r w:rsidR="00321663" w:rsidRPr="00736F54">
              <w:rPr>
                <w:rFonts w:ascii="ＭＳ 明朝" w:eastAsia="ＭＳ 明朝" w:hAnsi="ＭＳ 明朝" w:cs="ＭＳ Ｐゴシック" w:hint="eastAsia"/>
                <w:color w:val="111111"/>
                <w:kern w:val="0"/>
                <w:sz w:val="24"/>
                <w:szCs w:val="24"/>
              </w:rPr>
              <w:br/>
            </w:r>
            <w:r w:rsidRPr="00736F54">
              <w:rPr>
                <w:rFonts w:ascii="ＭＳ 明朝" w:eastAsia="ＭＳ 明朝" w:hAnsi="ＭＳ 明朝" w:cs="ＭＳ Ｐゴシック" w:hint="eastAsia"/>
                <w:color w:val="111111"/>
                <w:kern w:val="0"/>
                <w:sz w:val="24"/>
                <w:szCs w:val="24"/>
              </w:rPr>
              <w:t>４　その他村</w:t>
            </w:r>
            <w:r w:rsidR="00321663" w:rsidRPr="00736F54">
              <w:rPr>
                <w:rFonts w:ascii="ＭＳ 明朝" w:eastAsia="ＭＳ 明朝" w:hAnsi="ＭＳ 明朝" w:cs="ＭＳ Ｐゴシック" w:hint="eastAsia"/>
                <w:color w:val="111111"/>
                <w:kern w:val="0"/>
                <w:sz w:val="24"/>
                <w:szCs w:val="24"/>
              </w:rPr>
              <w:t>長が必要と認める</w:t>
            </w:r>
            <w:r w:rsidR="00F74F32">
              <w:rPr>
                <w:rFonts w:ascii="ＭＳ 明朝" w:eastAsia="ＭＳ 明朝" w:hAnsi="ＭＳ 明朝" w:cs="ＭＳ Ｐゴシック" w:hint="eastAsia"/>
                <w:color w:val="111111"/>
                <w:kern w:val="0"/>
                <w:sz w:val="24"/>
                <w:szCs w:val="24"/>
              </w:rPr>
              <w:t xml:space="preserve">　　　</w:t>
            </w:r>
          </w:p>
          <w:p w:rsidR="00321663" w:rsidRPr="00736F54" w:rsidRDefault="00321663" w:rsidP="00F74F32">
            <w:pPr>
              <w:widowControl/>
              <w:tabs>
                <w:tab w:val="left" w:pos="1080"/>
              </w:tabs>
              <w:ind w:firstLineChars="100" w:firstLine="240"/>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書類</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第１号</w:t>
            </w:r>
            <w:r w:rsidRPr="00736F54">
              <w:rPr>
                <w:rFonts w:ascii="ＭＳ 明朝" w:eastAsia="ＭＳ 明朝" w:hAnsi="ＭＳ 明朝" w:cs="ＭＳ Ｐゴシック" w:hint="eastAsia"/>
                <w:color w:val="111111"/>
                <w:kern w:val="0"/>
                <w:sz w:val="24"/>
                <w:szCs w:val="24"/>
              </w:rPr>
              <w:br/>
            </w:r>
            <w:r w:rsidRPr="00736F54">
              <w:rPr>
                <w:rFonts w:ascii="ＭＳ 明朝" w:eastAsia="ＭＳ 明朝" w:hAnsi="ＭＳ 明朝" w:cs="ＭＳ Ｐゴシック" w:hint="eastAsia"/>
                <w:color w:val="111111"/>
                <w:kern w:val="0"/>
                <w:sz w:val="24"/>
                <w:szCs w:val="24"/>
              </w:rPr>
              <w:br/>
              <w:t>第２号</w:t>
            </w:r>
            <w:r w:rsidRPr="00736F54">
              <w:rPr>
                <w:rFonts w:ascii="ＭＳ 明朝" w:eastAsia="ＭＳ 明朝" w:hAnsi="ＭＳ 明朝" w:cs="ＭＳ Ｐゴシック" w:hint="eastAsia"/>
                <w:color w:val="111111"/>
                <w:kern w:val="0"/>
                <w:sz w:val="24"/>
                <w:szCs w:val="24"/>
              </w:rPr>
              <w:br/>
              <w:t>第３号</w:t>
            </w:r>
          </w:p>
        </w:tc>
        <w:tc>
          <w:tcPr>
            <w:tcW w:w="99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各１部</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別に定める</w:t>
            </w:r>
          </w:p>
        </w:tc>
      </w:tr>
      <w:tr w:rsidR="00321663" w:rsidRPr="00736F54" w:rsidTr="00C3093B">
        <w:tc>
          <w:tcPr>
            <w:tcW w:w="3534"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2C22CF"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規則第６</w:t>
            </w:r>
            <w:r w:rsidR="00486D9B" w:rsidRPr="00736F54">
              <w:rPr>
                <w:rFonts w:ascii="ＭＳ 明朝" w:eastAsia="ＭＳ 明朝" w:hAnsi="ＭＳ 明朝" w:cs="ＭＳ Ｐゴシック" w:hint="eastAsia"/>
                <w:color w:val="111111"/>
                <w:kern w:val="0"/>
                <w:sz w:val="24"/>
                <w:szCs w:val="24"/>
              </w:rPr>
              <w:t>条</w:t>
            </w:r>
            <w:r w:rsidR="00321663" w:rsidRPr="00736F54">
              <w:rPr>
                <w:rFonts w:ascii="ＭＳ 明朝" w:eastAsia="ＭＳ 明朝" w:hAnsi="ＭＳ 明朝" w:cs="ＭＳ Ｐゴシック" w:hint="eastAsia"/>
                <w:color w:val="111111"/>
                <w:kern w:val="0"/>
                <w:sz w:val="24"/>
                <w:szCs w:val="24"/>
              </w:rPr>
              <w:t>第１項第１号、第２号及び第３号の規定により承認を受ける場合の書類</w:t>
            </w:r>
          </w:p>
        </w:tc>
        <w:tc>
          <w:tcPr>
            <w:tcW w:w="368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F74F32" w:rsidRDefault="00163F35"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森林づくり支援</w:t>
            </w:r>
            <w:r w:rsidR="00321663" w:rsidRPr="00736F54">
              <w:rPr>
                <w:rFonts w:ascii="ＭＳ 明朝" w:eastAsia="ＭＳ 明朝" w:hAnsi="ＭＳ 明朝" w:cs="ＭＳ Ｐゴシック" w:hint="eastAsia"/>
                <w:color w:val="111111"/>
                <w:kern w:val="0"/>
                <w:sz w:val="24"/>
                <w:szCs w:val="24"/>
              </w:rPr>
              <w:t>事業補助金変更（中止・廃止）承認申請書</w:t>
            </w:r>
            <w:r w:rsidR="00321663" w:rsidRPr="00736F54">
              <w:rPr>
                <w:rFonts w:ascii="ＭＳ 明朝" w:eastAsia="ＭＳ 明朝" w:hAnsi="ＭＳ 明朝" w:cs="ＭＳ Ｐゴシック" w:hint="eastAsia"/>
                <w:color w:val="111111"/>
                <w:kern w:val="0"/>
                <w:sz w:val="24"/>
                <w:szCs w:val="24"/>
              </w:rPr>
              <w:br/>
              <w:t>１　事業計画書</w:t>
            </w:r>
            <w:r w:rsidR="00321663" w:rsidRPr="00736F54">
              <w:rPr>
                <w:rFonts w:ascii="ＭＳ 明朝" w:eastAsia="ＭＳ 明朝" w:hAnsi="ＭＳ 明朝" w:cs="ＭＳ Ｐゴシック" w:hint="eastAsia"/>
                <w:color w:val="111111"/>
                <w:kern w:val="0"/>
                <w:sz w:val="24"/>
                <w:szCs w:val="24"/>
              </w:rPr>
              <w:br/>
              <w:t>２　収支予算書</w:t>
            </w:r>
            <w:r w:rsidR="00321663" w:rsidRPr="00736F54">
              <w:rPr>
                <w:rFonts w:ascii="ＭＳ 明朝" w:eastAsia="ＭＳ 明朝" w:hAnsi="ＭＳ 明朝" w:cs="ＭＳ Ｐゴシック" w:hint="eastAsia"/>
                <w:color w:val="111111"/>
                <w:kern w:val="0"/>
                <w:sz w:val="24"/>
                <w:szCs w:val="24"/>
              </w:rPr>
              <w:br/>
            </w:r>
            <w:r w:rsidR="00EA46E9" w:rsidRPr="00736F54">
              <w:rPr>
                <w:rFonts w:ascii="ＭＳ 明朝" w:eastAsia="ＭＳ 明朝" w:hAnsi="ＭＳ 明朝" w:cs="ＭＳ Ｐゴシック" w:hint="eastAsia"/>
                <w:color w:val="111111"/>
                <w:kern w:val="0"/>
                <w:sz w:val="24"/>
                <w:szCs w:val="24"/>
              </w:rPr>
              <w:t>３　その他村</w:t>
            </w:r>
            <w:r w:rsidR="00321663" w:rsidRPr="00736F54">
              <w:rPr>
                <w:rFonts w:ascii="ＭＳ 明朝" w:eastAsia="ＭＳ 明朝" w:hAnsi="ＭＳ 明朝" w:cs="ＭＳ Ｐゴシック" w:hint="eastAsia"/>
                <w:color w:val="111111"/>
                <w:kern w:val="0"/>
                <w:sz w:val="24"/>
                <w:szCs w:val="24"/>
              </w:rPr>
              <w:t>長が必要と認める</w:t>
            </w:r>
          </w:p>
          <w:p w:rsidR="00321663" w:rsidRPr="00736F54" w:rsidRDefault="00321663" w:rsidP="00F74F32">
            <w:pPr>
              <w:widowControl/>
              <w:ind w:firstLineChars="100" w:firstLine="240"/>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書類</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第４号</w:t>
            </w:r>
            <w:r w:rsidRPr="00736F54">
              <w:rPr>
                <w:rFonts w:ascii="ＭＳ 明朝" w:eastAsia="ＭＳ 明朝" w:hAnsi="ＭＳ 明朝" w:cs="ＭＳ Ｐゴシック" w:hint="eastAsia"/>
                <w:color w:val="111111"/>
                <w:kern w:val="0"/>
                <w:sz w:val="24"/>
                <w:szCs w:val="24"/>
              </w:rPr>
              <w:br/>
            </w:r>
            <w:r w:rsidRPr="00736F54">
              <w:rPr>
                <w:rFonts w:ascii="ＭＳ 明朝" w:eastAsia="ＭＳ 明朝" w:hAnsi="ＭＳ 明朝" w:cs="ＭＳ Ｐゴシック" w:hint="eastAsia"/>
                <w:color w:val="111111"/>
                <w:kern w:val="0"/>
                <w:sz w:val="24"/>
                <w:szCs w:val="24"/>
              </w:rPr>
              <w:br/>
              <w:t>第２号</w:t>
            </w:r>
            <w:r w:rsidRPr="00736F54">
              <w:rPr>
                <w:rFonts w:ascii="ＭＳ 明朝" w:eastAsia="ＭＳ 明朝" w:hAnsi="ＭＳ 明朝" w:cs="ＭＳ Ｐゴシック" w:hint="eastAsia"/>
                <w:color w:val="111111"/>
                <w:kern w:val="0"/>
                <w:sz w:val="24"/>
                <w:szCs w:val="24"/>
              </w:rPr>
              <w:br/>
              <w:t>第３号</w:t>
            </w:r>
          </w:p>
        </w:tc>
        <w:tc>
          <w:tcPr>
            <w:tcW w:w="99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各１部</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別に定める</w:t>
            </w:r>
          </w:p>
        </w:tc>
      </w:tr>
      <w:tr w:rsidR="00321663" w:rsidRPr="00736F54" w:rsidTr="00C3093B">
        <w:tc>
          <w:tcPr>
            <w:tcW w:w="3534"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2C22CF"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規則第13</w:t>
            </w:r>
            <w:r w:rsidR="00486D9B" w:rsidRPr="00736F54">
              <w:rPr>
                <w:rFonts w:ascii="ＭＳ 明朝" w:eastAsia="ＭＳ 明朝" w:hAnsi="ＭＳ 明朝" w:cs="ＭＳ Ｐゴシック" w:hint="eastAsia"/>
                <w:color w:val="111111"/>
                <w:kern w:val="0"/>
                <w:sz w:val="24"/>
                <w:szCs w:val="24"/>
              </w:rPr>
              <w:t>条</w:t>
            </w:r>
            <w:r w:rsidR="00321663" w:rsidRPr="00736F54">
              <w:rPr>
                <w:rFonts w:ascii="ＭＳ 明朝" w:eastAsia="ＭＳ 明朝" w:hAnsi="ＭＳ 明朝" w:cs="ＭＳ Ｐゴシック" w:hint="eastAsia"/>
                <w:color w:val="111111"/>
                <w:kern w:val="0"/>
                <w:sz w:val="24"/>
                <w:szCs w:val="24"/>
              </w:rPr>
              <w:t>第１項の規定による書類</w:t>
            </w:r>
          </w:p>
        </w:tc>
        <w:tc>
          <w:tcPr>
            <w:tcW w:w="368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EA46E9" w:rsidRPr="00736F54" w:rsidRDefault="00CA2B19"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森林づくり支援</w:t>
            </w:r>
            <w:r w:rsidR="00321663" w:rsidRPr="00736F54">
              <w:rPr>
                <w:rFonts w:ascii="ＭＳ 明朝" w:eastAsia="ＭＳ 明朝" w:hAnsi="ＭＳ 明朝" w:cs="ＭＳ Ｐゴシック" w:hint="eastAsia"/>
                <w:color w:val="111111"/>
                <w:kern w:val="0"/>
                <w:sz w:val="24"/>
                <w:szCs w:val="24"/>
              </w:rPr>
              <w:t>事業補助金交付請求書</w:t>
            </w:r>
            <w:r w:rsidR="00321663" w:rsidRPr="00736F54">
              <w:rPr>
                <w:rFonts w:ascii="ＭＳ 明朝" w:eastAsia="ＭＳ 明朝" w:hAnsi="ＭＳ 明朝" w:cs="ＭＳ Ｐゴシック" w:hint="eastAsia"/>
                <w:color w:val="111111"/>
                <w:kern w:val="0"/>
                <w:sz w:val="24"/>
                <w:szCs w:val="24"/>
              </w:rPr>
              <w:br/>
              <w:t>１　完了報告書</w:t>
            </w:r>
            <w:r w:rsidR="00321663" w:rsidRPr="00736F54">
              <w:rPr>
                <w:rFonts w:ascii="ＭＳ 明朝" w:eastAsia="ＭＳ 明朝" w:hAnsi="ＭＳ 明朝" w:cs="ＭＳ Ｐゴシック" w:hint="eastAsia"/>
                <w:color w:val="111111"/>
                <w:kern w:val="0"/>
                <w:sz w:val="24"/>
                <w:szCs w:val="24"/>
              </w:rPr>
              <w:br/>
              <w:t>２　事業実績書</w:t>
            </w:r>
            <w:r w:rsidR="00321663" w:rsidRPr="00736F54">
              <w:rPr>
                <w:rFonts w:ascii="ＭＳ 明朝" w:eastAsia="ＭＳ 明朝" w:hAnsi="ＭＳ 明朝" w:cs="ＭＳ Ｐゴシック" w:hint="eastAsia"/>
                <w:color w:val="111111"/>
                <w:kern w:val="0"/>
                <w:sz w:val="24"/>
                <w:szCs w:val="24"/>
              </w:rPr>
              <w:br/>
              <w:t>３　収支精算書</w:t>
            </w:r>
          </w:p>
          <w:p w:rsidR="00F74F32" w:rsidRDefault="00EA46E9"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４　県整備事業完了届の写し</w:t>
            </w:r>
            <w:r w:rsidR="00321663" w:rsidRPr="00736F54">
              <w:rPr>
                <w:rFonts w:ascii="ＭＳ 明朝" w:eastAsia="ＭＳ 明朝" w:hAnsi="ＭＳ 明朝" w:cs="ＭＳ Ｐゴシック" w:hint="eastAsia"/>
                <w:color w:val="111111"/>
                <w:kern w:val="0"/>
                <w:sz w:val="24"/>
                <w:szCs w:val="24"/>
              </w:rPr>
              <w:br/>
            </w:r>
            <w:r w:rsidRPr="00736F54">
              <w:rPr>
                <w:rFonts w:ascii="ＭＳ 明朝" w:eastAsia="ＭＳ 明朝" w:hAnsi="ＭＳ 明朝" w:cs="ＭＳ Ｐゴシック" w:hint="eastAsia"/>
                <w:color w:val="111111"/>
                <w:kern w:val="0"/>
                <w:sz w:val="24"/>
                <w:szCs w:val="24"/>
              </w:rPr>
              <w:t>５　その他村</w:t>
            </w:r>
            <w:r w:rsidR="00321663" w:rsidRPr="00736F54">
              <w:rPr>
                <w:rFonts w:ascii="ＭＳ 明朝" w:eastAsia="ＭＳ 明朝" w:hAnsi="ＭＳ 明朝" w:cs="ＭＳ Ｐゴシック" w:hint="eastAsia"/>
                <w:color w:val="111111"/>
                <w:kern w:val="0"/>
                <w:sz w:val="24"/>
                <w:szCs w:val="24"/>
              </w:rPr>
              <w:t>長が必要と認める</w:t>
            </w:r>
          </w:p>
          <w:p w:rsidR="00321663" w:rsidRPr="00736F54" w:rsidRDefault="00321663" w:rsidP="00F74F32">
            <w:pPr>
              <w:widowControl/>
              <w:ind w:firstLineChars="100" w:firstLine="240"/>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書類</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第５号</w:t>
            </w:r>
            <w:r w:rsidRPr="00736F54">
              <w:rPr>
                <w:rFonts w:ascii="ＭＳ 明朝" w:eastAsia="ＭＳ 明朝" w:hAnsi="ＭＳ 明朝" w:cs="ＭＳ Ｐゴシック" w:hint="eastAsia"/>
                <w:color w:val="111111"/>
                <w:kern w:val="0"/>
                <w:sz w:val="24"/>
                <w:szCs w:val="24"/>
              </w:rPr>
              <w:br/>
            </w:r>
            <w:r w:rsidRPr="00736F54">
              <w:rPr>
                <w:rFonts w:ascii="ＭＳ 明朝" w:eastAsia="ＭＳ 明朝" w:hAnsi="ＭＳ 明朝" w:cs="ＭＳ Ｐゴシック" w:hint="eastAsia"/>
                <w:color w:val="111111"/>
                <w:kern w:val="0"/>
                <w:sz w:val="24"/>
                <w:szCs w:val="24"/>
              </w:rPr>
              <w:br/>
              <w:t>第６号</w:t>
            </w:r>
            <w:r w:rsidRPr="00736F54">
              <w:rPr>
                <w:rFonts w:ascii="ＭＳ 明朝" w:eastAsia="ＭＳ 明朝" w:hAnsi="ＭＳ 明朝" w:cs="ＭＳ Ｐゴシック" w:hint="eastAsia"/>
                <w:color w:val="111111"/>
                <w:kern w:val="0"/>
                <w:sz w:val="24"/>
                <w:szCs w:val="24"/>
              </w:rPr>
              <w:br/>
              <w:t>第２号</w:t>
            </w:r>
            <w:r w:rsidRPr="00736F54">
              <w:rPr>
                <w:rFonts w:ascii="ＭＳ 明朝" w:eastAsia="ＭＳ 明朝" w:hAnsi="ＭＳ 明朝" w:cs="ＭＳ Ｐゴシック" w:hint="eastAsia"/>
                <w:color w:val="111111"/>
                <w:kern w:val="0"/>
                <w:sz w:val="24"/>
                <w:szCs w:val="24"/>
              </w:rPr>
              <w:br/>
              <w:t>第３号</w:t>
            </w:r>
          </w:p>
        </w:tc>
        <w:tc>
          <w:tcPr>
            <w:tcW w:w="992"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hideMark/>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各１部</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321663" w:rsidRPr="00736F54" w:rsidRDefault="00321663" w:rsidP="00321663">
            <w:pPr>
              <w:widowControl/>
              <w:jc w:val="left"/>
              <w:rPr>
                <w:rFonts w:ascii="ＭＳ 明朝" w:eastAsia="ＭＳ 明朝" w:hAnsi="ＭＳ 明朝" w:cs="ＭＳ Ｐゴシック"/>
                <w:color w:val="111111"/>
                <w:kern w:val="0"/>
                <w:sz w:val="24"/>
                <w:szCs w:val="24"/>
              </w:rPr>
            </w:pPr>
            <w:r w:rsidRPr="00736F54">
              <w:rPr>
                <w:rFonts w:ascii="ＭＳ 明朝" w:eastAsia="ＭＳ 明朝" w:hAnsi="ＭＳ 明朝" w:cs="ＭＳ Ｐゴシック" w:hint="eastAsia"/>
                <w:color w:val="111111"/>
                <w:kern w:val="0"/>
                <w:sz w:val="24"/>
                <w:szCs w:val="24"/>
              </w:rPr>
              <w:t>別に定める</w:t>
            </w:r>
          </w:p>
        </w:tc>
      </w:tr>
    </w:tbl>
    <w:p w:rsidR="00D137A1" w:rsidRPr="00736F54" w:rsidRDefault="00D137A1" w:rsidP="00DD1250">
      <w:pPr>
        <w:autoSpaceDN w:val="0"/>
        <w:ind w:left="240" w:hangingChars="100" w:hanging="240"/>
        <w:rPr>
          <w:rFonts w:ascii="ＭＳ 明朝" w:eastAsia="ＭＳ 明朝" w:hAnsi="ＭＳ 明朝"/>
          <w:sz w:val="24"/>
          <w:szCs w:val="24"/>
        </w:rPr>
      </w:pPr>
    </w:p>
    <w:p w:rsidR="00146A8A" w:rsidRPr="00FF1E61" w:rsidRDefault="00146A8A" w:rsidP="00FF1E61">
      <w:pPr>
        <w:widowControl/>
        <w:jc w:val="left"/>
        <w:rPr>
          <w:rFonts w:ascii="ＭＳ 明朝" w:eastAsia="ＭＳ 明朝" w:hAnsi="ＭＳ 明朝" w:hint="eastAsia"/>
          <w:sz w:val="24"/>
          <w:szCs w:val="24"/>
        </w:rPr>
      </w:pPr>
    </w:p>
    <w:sectPr w:rsidR="00146A8A" w:rsidRPr="00FF1E61" w:rsidSect="0035515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FE" w:rsidRDefault="00D44DFE" w:rsidP="00D55429">
      <w:r>
        <w:separator/>
      </w:r>
    </w:p>
  </w:endnote>
  <w:endnote w:type="continuationSeparator" w:id="0">
    <w:p w:rsidR="00D44DFE" w:rsidRDefault="00D44DFE" w:rsidP="00D5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FE" w:rsidRDefault="00D44DFE" w:rsidP="00D55429">
      <w:r>
        <w:separator/>
      </w:r>
    </w:p>
  </w:footnote>
  <w:footnote w:type="continuationSeparator" w:id="0">
    <w:p w:rsidR="00D44DFE" w:rsidRDefault="00D44DFE" w:rsidP="00D55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32"/>
    <w:rsid w:val="000127E0"/>
    <w:rsid w:val="00020E51"/>
    <w:rsid w:val="000219BD"/>
    <w:rsid w:val="00025CB9"/>
    <w:rsid w:val="00053C6C"/>
    <w:rsid w:val="00062447"/>
    <w:rsid w:val="00074FCB"/>
    <w:rsid w:val="00096A7B"/>
    <w:rsid w:val="000C10C2"/>
    <w:rsid w:val="000D618F"/>
    <w:rsid w:val="000F175E"/>
    <w:rsid w:val="00130EB5"/>
    <w:rsid w:val="001450C0"/>
    <w:rsid w:val="00146A8A"/>
    <w:rsid w:val="001552D8"/>
    <w:rsid w:val="001565F8"/>
    <w:rsid w:val="00163F35"/>
    <w:rsid w:val="00192278"/>
    <w:rsid w:val="001B6DB4"/>
    <w:rsid w:val="001D571A"/>
    <w:rsid w:val="001F705C"/>
    <w:rsid w:val="00251434"/>
    <w:rsid w:val="00253731"/>
    <w:rsid w:val="0025574B"/>
    <w:rsid w:val="002C22CF"/>
    <w:rsid w:val="002E22EE"/>
    <w:rsid w:val="002F358C"/>
    <w:rsid w:val="002F7A65"/>
    <w:rsid w:val="002F7CFA"/>
    <w:rsid w:val="00321663"/>
    <w:rsid w:val="00322835"/>
    <w:rsid w:val="00324FA4"/>
    <w:rsid w:val="0032598D"/>
    <w:rsid w:val="00341F12"/>
    <w:rsid w:val="00355154"/>
    <w:rsid w:val="00383089"/>
    <w:rsid w:val="003A0CFF"/>
    <w:rsid w:val="003B6F96"/>
    <w:rsid w:val="003C46D6"/>
    <w:rsid w:val="003E4820"/>
    <w:rsid w:val="003F0BD9"/>
    <w:rsid w:val="00406C5C"/>
    <w:rsid w:val="0042482A"/>
    <w:rsid w:val="00442331"/>
    <w:rsid w:val="00486D9B"/>
    <w:rsid w:val="00492A32"/>
    <w:rsid w:val="004968F7"/>
    <w:rsid w:val="004B0AFD"/>
    <w:rsid w:val="004C3D5E"/>
    <w:rsid w:val="004E6AA3"/>
    <w:rsid w:val="00516CAE"/>
    <w:rsid w:val="00563EFD"/>
    <w:rsid w:val="005C24D0"/>
    <w:rsid w:val="005D3BD7"/>
    <w:rsid w:val="005E7F63"/>
    <w:rsid w:val="00604CAE"/>
    <w:rsid w:val="00625CE4"/>
    <w:rsid w:val="006515B1"/>
    <w:rsid w:val="00672BA1"/>
    <w:rsid w:val="006D08F5"/>
    <w:rsid w:val="006E2ACC"/>
    <w:rsid w:val="006E340D"/>
    <w:rsid w:val="00736F54"/>
    <w:rsid w:val="007419CB"/>
    <w:rsid w:val="007A396C"/>
    <w:rsid w:val="007E0070"/>
    <w:rsid w:val="00856CA8"/>
    <w:rsid w:val="0086367D"/>
    <w:rsid w:val="008A1831"/>
    <w:rsid w:val="008B2199"/>
    <w:rsid w:val="008E6D24"/>
    <w:rsid w:val="008F0F39"/>
    <w:rsid w:val="008F7B0C"/>
    <w:rsid w:val="00920036"/>
    <w:rsid w:val="00921EAB"/>
    <w:rsid w:val="009267A5"/>
    <w:rsid w:val="009344FD"/>
    <w:rsid w:val="009800DA"/>
    <w:rsid w:val="009A5C04"/>
    <w:rsid w:val="009E7957"/>
    <w:rsid w:val="00A54C3D"/>
    <w:rsid w:val="00A87C81"/>
    <w:rsid w:val="00AE1420"/>
    <w:rsid w:val="00B1319A"/>
    <w:rsid w:val="00B156C9"/>
    <w:rsid w:val="00B270AA"/>
    <w:rsid w:val="00B3003D"/>
    <w:rsid w:val="00B31E10"/>
    <w:rsid w:val="00B714C8"/>
    <w:rsid w:val="00B86A36"/>
    <w:rsid w:val="00B95A37"/>
    <w:rsid w:val="00BA03B9"/>
    <w:rsid w:val="00BA309E"/>
    <w:rsid w:val="00BF25F2"/>
    <w:rsid w:val="00C26358"/>
    <w:rsid w:val="00C3093B"/>
    <w:rsid w:val="00C30D3A"/>
    <w:rsid w:val="00C76881"/>
    <w:rsid w:val="00C97FA3"/>
    <w:rsid w:val="00CA2B19"/>
    <w:rsid w:val="00CC474B"/>
    <w:rsid w:val="00CE0BAF"/>
    <w:rsid w:val="00CF249A"/>
    <w:rsid w:val="00D0715A"/>
    <w:rsid w:val="00D137A1"/>
    <w:rsid w:val="00D44DFE"/>
    <w:rsid w:val="00D55429"/>
    <w:rsid w:val="00DA0CA3"/>
    <w:rsid w:val="00DB0335"/>
    <w:rsid w:val="00DD1250"/>
    <w:rsid w:val="00DD784B"/>
    <w:rsid w:val="00DF42A8"/>
    <w:rsid w:val="00E25116"/>
    <w:rsid w:val="00E50758"/>
    <w:rsid w:val="00E71C31"/>
    <w:rsid w:val="00EA46E9"/>
    <w:rsid w:val="00EC2284"/>
    <w:rsid w:val="00EC2782"/>
    <w:rsid w:val="00EE6793"/>
    <w:rsid w:val="00F22250"/>
    <w:rsid w:val="00F252EA"/>
    <w:rsid w:val="00F74F32"/>
    <w:rsid w:val="00F85F8D"/>
    <w:rsid w:val="00FD2194"/>
    <w:rsid w:val="00FF1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35651B1"/>
  <w15:chartTrackingRefBased/>
  <w15:docId w15:val="{36053624-3F92-47C1-96A8-432356F5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429"/>
    <w:pPr>
      <w:tabs>
        <w:tab w:val="center" w:pos="4252"/>
        <w:tab w:val="right" w:pos="8504"/>
      </w:tabs>
      <w:snapToGrid w:val="0"/>
    </w:pPr>
  </w:style>
  <w:style w:type="character" w:customStyle="1" w:styleId="a4">
    <w:name w:val="ヘッダー (文字)"/>
    <w:basedOn w:val="a0"/>
    <w:link w:val="a3"/>
    <w:uiPriority w:val="99"/>
    <w:rsid w:val="00D55429"/>
  </w:style>
  <w:style w:type="paragraph" w:styleId="a5">
    <w:name w:val="footer"/>
    <w:basedOn w:val="a"/>
    <w:link w:val="a6"/>
    <w:uiPriority w:val="99"/>
    <w:unhideWhenUsed/>
    <w:rsid w:val="00D55429"/>
    <w:pPr>
      <w:tabs>
        <w:tab w:val="center" w:pos="4252"/>
        <w:tab w:val="right" w:pos="8504"/>
      </w:tabs>
      <w:snapToGrid w:val="0"/>
    </w:pPr>
  </w:style>
  <w:style w:type="character" w:customStyle="1" w:styleId="a6">
    <w:name w:val="フッター (文字)"/>
    <w:basedOn w:val="a0"/>
    <w:link w:val="a5"/>
    <w:uiPriority w:val="99"/>
    <w:rsid w:val="00D55429"/>
  </w:style>
  <w:style w:type="paragraph" w:styleId="a7">
    <w:name w:val="List Paragraph"/>
    <w:basedOn w:val="a"/>
    <w:uiPriority w:val="34"/>
    <w:qFormat/>
    <w:rsid w:val="000219BD"/>
    <w:pPr>
      <w:ind w:leftChars="400" w:left="840"/>
    </w:pPr>
  </w:style>
  <w:style w:type="paragraph" w:styleId="a8">
    <w:name w:val="Balloon Text"/>
    <w:basedOn w:val="a"/>
    <w:link w:val="a9"/>
    <w:uiPriority w:val="99"/>
    <w:semiHidden/>
    <w:unhideWhenUsed/>
    <w:rsid w:val="006E34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4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008">
      <w:bodyDiv w:val="1"/>
      <w:marLeft w:val="0"/>
      <w:marRight w:val="0"/>
      <w:marTop w:val="0"/>
      <w:marBottom w:val="0"/>
      <w:divBdr>
        <w:top w:val="none" w:sz="0" w:space="0" w:color="auto"/>
        <w:left w:val="none" w:sz="0" w:space="0" w:color="auto"/>
        <w:bottom w:val="none" w:sz="0" w:space="0" w:color="auto"/>
        <w:right w:val="none" w:sz="0" w:space="0" w:color="auto"/>
      </w:divBdr>
    </w:div>
    <w:div w:id="142159877">
      <w:bodyDiv w:val="1"/>
      <w:marLeft w:val="0"/>
      <w:marRight w:val="0"/>
      <w:marTop w:val="0"/>
      <w:marBottom w:val="0"/>
      <w:divBdr>
        <w:top w:val="none" w:sz="0" w:space="0" w:color="auto"/>
        <w:left w:val="none" w:sz="0" w:space="0" w:color="auto"/>
        <w:bottom w:val="none" w:sz="0" w:space="0" w:color="auto"/>
        <w:right w:val="none" w:sz="0" w:space="0" w:color="auto"/>
      </w:divBdr>
    </w:div>
    <w:div w:id="446122495">
      <w:bodyDiv w:val="1"/>
      <w:marLeft w:val="0"/>
      <w:marRight w:val="0"/>
      <w:marTop w:val="0"/>
      <w:marBottom w:val="0"/>
      <w:divBdr>
        <w:top w:val="none" w:sz="0" w:space="0" w:color="auto"/>
        <w:left w:val="none" w:sz="0" w:space="0" w:color="auto"/>
        <w:bottom w:val="none" w:sz="0" w:space="0" w:color="auto"/>
        <w:right w:val="none" w:sz="0" w:space="0" w:color="auto"/>
      </w:divBdr>
    </w:div>
    <w:div w:id="754203996">
      <w:bodyDiv w:val="1"/>
      <w:marLeft w:val="0"/>
      <w:marRight w:val="0"/>
      <w:marTop w:val="0"/>
      <w:marBottom w:val="0"/>
      <w:divBdr>
        <w:top w:val="none" w:sz="0" w:space="0" w:color="auto"/>
        <w:left w:val="none" w:sz="0" w:space="0" w:color="auto"/>
        <w:bottom w:val="none" w:sz="0" w:space="0" w:color="auto"/>
        <w:right w:val="none" w:sz="0" w:space="0" w:color="auto"/>
      </w:divBdr>
    </w:div>
    <w:div w:id="1171138888">
      <w:bodyDiv w:val="1"/>
      <w:marLeft w:val="0"/>
      <w:marRight w:val="0"/>
      <w:marTop w:val="0"/>
      <w:marBottom w:val="0"/>
      <w:divBdr>
        <w:top w:val="none" w:sz="0" w:space="0" w:color="auto"/>
        <w:left w:val="none" w:sz="0" w:space="0" w:color="auto"/>
        <w:bottom w:val="none" w:sz="0" w:space="0" w:color="auto"/>
        <w:right w:val="none" w:sz="0" w:space="0" w:color="auto"/>
      </w:divBdr>
    </w:div>
    <w:div w:id="1266578450">
      <w:bodyDiv w:val="1"/>
      <w:marLeft w:val="0"/>
      <w:marRight w:val="0"/>
      <w:marTop w:val="0"/>
      <w:marBottom w:val="0"/>
      <w:divBdr>
        <w:top w:val="none" w:sz="0" w:space="0" w:color="auto"/>
        <w:left w:val="none" w:sz="0" w:space="0" w:color="auto"/>
        <w:bottom w:val="none" w:sz="0" w:space="0" w:color="auto"/>
        <w:right w:val="none" w:sz="0" w:space="0" w:color="auto"/>
      </w:divBdr>
    </w:div>
    <w:div w:id="14108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BBA5-2C13-4AFC-9743-5CF7BADA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 剛志</dc:creator>
  <cp:keywords/>
  <dc:description/>
  <cp:lastModifiedBy>前田 綾杜</cp:lastModifiedBy>
  <cp:revision>2</cp:revision>
  <cp:lastPrinted>2024-06-20T00:16:00Z</cp:lastPrinted>
  <dcterms:created xsi:type="dcterms:W3CDTF">2024-06-20T07:50:00Z</dcterms:created>
  <dcterms:modified xsi:type="dcterms:W3CDTF">2024-06-20T07:50:00Z</dcterms:modified>
</cp:coreProperties>
</file>